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6" w:rsidRDefault="006073E6" w:rsidP="006073E6">
      <w:pPr>
        <w:spacing w:after="0"/>
        <w:rPr>
          <w:rFonts w:ascii="Century Gothic" w:hAnsi="Century Gothic"/>
          <w:b/>
          <w:color w:val="B31166" w:themeColor="accent1"/>
          <w:sz w:val="24"/>
        </w:rPr>
      </w:pPr>
      <w:r w:rsidRPr="00E65772">
        <w:rPr>
          <w:rFonts w:ascii="Century Gothic" w:hAnsi="Century Gothic"/>
          <w:b/>
          <w:color w:val="B31166" w:themeColor="accent1"/>
          <w:sz w:val="24"/>
        </w:rPr>
        <w:t>Criteria voor succes –</w:t>
      </w:r>
      <w:r w:rsidR="00D6646E">
        <w:rPr>
          <w:rFonts w:ascii="Century Gothic" w:hAnsi="Century Gothic"/>
          <w:b/>
          <w:color w:val="B31166" w:themeColor="accent1"/>
          <w:sz w:val="24"/>
        </w:rPr>
        <w:t xml:space="preserve"> E</w:t>
      </w:r>
      <w:r w:rsidRPr="00E65772">
        <w:rPr>
          <w:rFonts w:ascii="Century Gothic" w:hAnsi="Century Gothic"/>
          <w:b/>
          <w:color w:val="B31166" w:themeColor="accent1"/>
          <w:sz w:val="24"/>
        </w:rPr>
        <w:t xml:space="preserve">isen </w:t>
      </w:r>
      <w:r w:rsidR="00D6646E">
        <w:rPr>
          <w:rFonts w:ascii="Century Gothic" w:hAnsi="Century Gothic"/>
          <w:b/>
          <w:color w:val="B31166" w:themeColor="accent1"/>
          <w:sz w:val="24"/>
        </w:rPr>
        <w:t xml:space="preserve">waaraan het </w:t>
      </w:r>
      <w:r w:rsidRPr="00E65772">
        <w:rPr>
          <w:rFonts w:ascii="Century Gothic" w:hAnsi="Century Gothic"/>
          <w:b/>
          <w:color w:val="B31166" w:themeColor="accent1"/>
          <w:sz w:val="24"/>
        </w:rPr>
        <w:t xml:space="preserve">het spel </w:t>
      </w:r>
      <w:r w:rsidR="00D6646E">
        <w:rPr>
          <w:rFonts w:ascii="Century Gothic" w:hAnsi="Century Gothic"/>
          <w:b/>
          <w:color w:val="B31166" w:themeColor="accent1"/>
          <w:sz w:val="24"/>
        </w:rPr>
        <w:t xml:space="preserve">moet </w:t>
      </w:r>
      <w:r w:rsidRPr="00E65772">
        <w:rPr>
          <w:rFonts w:ascii="Century Gothic" w:hAnsi="Century Gothic"/>
          <w:b/>
          <w:color w:val="B31166" w:themeColor="accent1"/>
          <w:sz w:val="24"/>
        </w:rPr>
        <w:t>voldoen</w:t>
      </w:r>
    </w:p>
    <w:p w:rsidR="00D6646E" w:rsidRDefault="00D6646E" w:rsidP="006073E6">
      <w:pPr>
        <w:spacing w:after="0"/>
        <w:rPr>
          <w:rFonts w:ascii="Century Gothic" w:hAnsi="Century Gothic"/>
          <w:b/>
          <w:color w:val="B31166" w:themeColor="accent1"/>
          <w:sz w:val="24"/>
        </w:rPr>
      </w:pPr>
    </w:p>
    <w:p w:rsidR="006073E6" w:rsidRPr="00580D04" w:rsidRDefault="006073E6" w:rsidP="006073E6">
      <w:pPr>
        <w:spacing w:after="0"/>
        <w:rPr>
          <w:rFonts w:ascii="Century Gothic" w:hAnsi="Century Gothic"/>
          <w:sz w:val="4"/>
          <w:szCs w:val="4"/>
        </w:rPr>
      </w:pPr>
    </w:p>
    <w:tbl>
      <w:tblPr>
        <w:tblStyle w:val="Tabelraster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268"/>
        <w:gridCol w:w="1944"/>
      </w:tblGrid>
      <w:tr w:rsidR="006073E6" w:rsidRPr="00580D04" w:rsidTr="00D6646E">
        <w:tc>
          <w:tcPr>
            <w:tcW w:w="2112" w:type="dxa"/>
          </w:tcPr>
          <w:p w:rsidR="006073E6" w:rsidRPr="00580D04" w:rsidRDefault="006073E6" w:rsidP="00CE3D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0D04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4269" w:type="dxa"/>
          </w:tcPr>
          <w:p w:rsidR="006073E6" w:rsidRPr="00580D04" w:rsidRDefault="006073E6" w:rsidP="00CE3D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0D04">
              <w:rPr>
                <w:rFonts w:ascii="Century Gothic" w:hAnsi="Century Gothic"/>
                <w:b/>
                <w:sz w:val="24"/>
                <w:szCs w:val="24"/>
              </w:rPr>
              <w:t>Toelichting</w:t>
            </w:r>
          </w:p>
        </w:tc>
        <w:tc>
          <w:tcPr>
            <w:tcW w:w="1943" w:type="dxa"/>
          </w:tcPr>
          <w:p w:rsidR="006073E6" w:rsidRPr="00580D04" w:rsidRDefault="006073E6" w:rsidP="00CE3D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0D04">
              <w:rPr>
                <w:rFonts w:ascii="Century Gothic" w:hAnsi="Century Gothic"/>
                <w:b/>
                <w:sz w:val="24"/>
                <w:szCs w:val="24"/>
              </w:rPr>
              <w:t xml:space="preserve">Waardering </w:t>
            </w:r>
          </w:p>
        </w:tc>
      </w:tr>
      <w:tr w:rsidR="006073E6" w:rsidRPr="00580D04" w:rsidTr="00D6646E">
        <w:tc>
          <w:tcPr>
            <w:tcW w:w="2112" w:type="dxa"/>
          </w:tcPr>
          <w:p w:rsidR="006073E6" w:rsidRPr="00580D04" w:rsidRDefault="006073E6" w:rsidP="00CE3DB8">
            <w:pPr>
              <w:rPr>
                <w:rFonts w:ascii="Century Gothic" w:hAnsi="Century Gothic"/>
              </w:rPr>
            </w:pPr>
            <w:r w:rsidRPr="00580D04">
              <w:rPr>
                <w:rFonts w:ascii="Century Gothic" w:hAnsi="Century Gothic"/>
              </w:rPr>
              <w:t>Spelinhoud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218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>Heldere doelomschrijving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218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 xml:space="preserve">Model 'Talent in ontwikkeling' is duidelijk herkenbaar 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 xml:space="preserve">Duidelijke spelregels </w:t>
            </w:r>
          </w:p>
          <w:p w:rsidR="006073E6" w:rsidRPr="00831700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>(Zelf)inzicht vergrotend</w:t>
            </w:r>
          </w:p>
          <w:p w:rsidR="006073E6" w:rsidRPr="00580D04" w:rsidRDefault="0057553D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6"/>
              </w:rPr>
              <w:t>Afgestemd op een doelgroep</w:t>
            </w:r>
          </w:p>
        </w:tc>
        <w:tc>
          <w:tcPr>
            <w:tcW w:w="4269" w:type="dxa"/>
          </w:tcPr>
          <w:p w:rsidR="006073E6" w:rsidRPr="00580D04" w:rsidRDefault="006073E6" w:rsidP="00CE3DB8">
            <w:pPr>
              <w:numPr>
                <w:ilvl w:val="0"/>
                <w:numId w:val="21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Het spelen van het spel zorgt ervoor dat spelers leren hoe hun eigen talenten zichtbaar kunnen zijn.</w:t>
            </w:r>
          </w:p>
          <w:p w:rsidR="006073E6" w:rsidRPr="00580D04" w:rsidRDefault="006073E6" w:rsidP="00CE3DB8">
            <w:pPr>
              <w:numPr>
                <w:ilvl w:val="0"/>
                <w:numId w:val="21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Spelers ontdekken bij zichzelf en medespelers hun persoonlijke kwaliteiten en uitdagingen.</w:t>
            </w:r>
          </w:p>
          <w:p w:rsidR="006073E6" w:rsidRPr="00580D04" w:rsidRDefault="006073E6" w:rsidP="00CE3DB8">
            <w:pPr>
              <w:numPr>
                <w:ilvl w:val="0"/>
                <w:numId w:val="21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Spelers kunnen aangeven wat kansen en belemmeringen in de omgeving (kunnen) zijn en hoe ze hier mee om kunnen gaan, of hoe ze dit kunnen "omdenken".</w:t>
            </w:r>
          </w:p>
          <w:p w:rsidR="006073E6" w:rsidRDefault="006073E6" w:rsidP="00CE3DB8">
            <w:pPr>
              <w:numPr>
                <w:ilvl w:val="0"/>
                <w:numId w:val="21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Het spel is interessant om meerdere keren te spelen – het levert telkens weer andere of nieuwe inzichten op.</w:t>
            </w:r>
          </w:p>
          <w:p w:rsidR="00D6646E" w:rsidRPr="00D6646E" w:rsidRDefault="0057553D" w:rsidP="00D6646E">
            <w:pPr>
              <w:numPr>
                <w:ilvl w:val="0"/>
                <w:numId w:val="21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Het spel is afgestemd op een zelf gekozen doelgroep, die in </w:t>
            </w:r>
            <w:r w:rsidR="00BD10E4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sz w:val="16"/>
                <w:szCs w:val="16"/>
              </w:rPr>
              <w:t>handleiding staat.</w:t>
            </w:r>
          </w:p>
        </w:tc>
        <w:tc>
          <w:tcPr>
            <w:tcW w:w="1943" w:type="dxa"/>
            <w:vAlign w:val="center"/>
          </w:tcPr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36"/>
                <w:szCs w:val="16"/>
              </w:rPr>
            </w:pP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</w:p>
        </w:tc>
      </w:tr>
      <w:tr w:rsidR="006073E6" w:rsidRPr="00580D04" w:rsidTr="00D6646E">
        <w:tc>
          <w:tcPr>
            <w:tcW w:w="1980" w:type="dxa"/>
          </w:tcPr>
          <w:p w:rsidR="006073E6" w:rsidRPr="00580D04" w:rsidRDefault="006073E6" w:rsidP="00CE3DB8">
            <w:pPr>
              <w:rPr>
                <w:rFonts w:ascii="Century Gothic" w:hAnsi="Century Gothic"/>
              </w:rPr>
            </w:pPr>
            <w:r w:rsidRPr="00580D04">
              <w:rPr>
                <w:rFonts w:ascii="Century Gothic" w:hAnsi="Century Gothic"/>
              </w:rPr>
              <w:t>Creativiteit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Origineel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Details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Vernieuwend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Inspirerend</w:t>
            </w:r>
          </w:p>
          <w:p w:rsidR="006073E6" w:rsidRPr="00580D04" w:rsidRDefault="006073E6" w:rsidP="00CE3DB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394" w:type="dxa"/>
          </w:tcPr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De spelinhoud is op een speelse en originele manier in het speldoel verwerkt.</w:t>
            </w:r>
          </w:p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Het o</w:t>
            </w:r>
            <w:r w:rsidRPr="00580D04">
              <w:rPr>
                <w:rFonts w:ascii="Century Gothic" w:hAnsi="Century Gothic"/>
                <w:sz w:val="16"/>
                <w:szCs w:val="16"/>
              </w:rPr>
              <w:t xml:space="preserve">ntwerp/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 w:rsidRPr="00580D04">
              <w:rPr>
                <w:rFonts w:ascii="Century Gothic" w:hAnsi="Century Gothic"/>
                <w:sz w:val="16"/>
                <w:szCs w:val="16"/>
              </w:rPr>
              <w:t>vormge</w:t>
            </w:r>
            <w:bookmarkStart w:id="0" w:name="_GoBack"/>
            <w:bookmarkEnd w:id="0"/>
            <w:r w:rsidRPr="00580D04">
              <w:rPr>
                <w:rFonts w:ascii="Century Gothic" w:hAnsi="Century Gothic"/>
                <w:sz w:val="16"/>
                <w:szCs w:val="16"/>
              </w:rPr>
              <w:t>ving van het spel is origineel en creatief.</w:t>
            </w:r>
          </w:p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 xml:space="preserve">Spannende </w:t>
            </w:r>
            <w:r>
              <w:rPr>
                <w:rFonts w:ascii="Century Gothic" w:hAnsi="Century Gothic"/>
                <w:sz w:val="16"/>
                <w:szCs w:val="16"/>
              </w:rPr>
              <w:t>wendingen</w:t>
            </w:r>
            <w:r w:rsidRPr="00580D04">
              <w:rPr>
                <w:rFonts w:ascii="Century Gothic" w:hAnsi="Century Gothic"/>
                <w:sz w:val="16"/>
                <w:szCs w:val="16"/>
              </w:rPr>
              <w:t xml:space="preserve"> en interessante spelelementen maken dit spel naast leerzaam ook leuk om te spelen.</w:t>
            </w:r>
          </w:p>
          <w:p w:rsidR="00D6646E" w:rsidRPr="0057553D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Onverwachte nieuwe elementen maken dit spel echt anders dan wat er al op de markt is.</w:t>
            </w:r>
          </w:p>
        </w:tc>
        <w:tc>
          <w:tcPr>
            <w:tcW w:w="1950" w:type="dxa"/>
            <w:vAlign w:val="center"/>
          </w:tcPr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36"/>
                <w:szCs w:val="16"/>
              </w:rPr>
            </w:pP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</w:p>
        </w:tc>
      </w:tr>
      <w:tr w:rsidR="006073E6" w:rsidRPr="00580D04" w:rsidTr="00D6646E">
        <w:tc>
          <w:tcPr>
            <w:tcW w:w="1980" w:type="dxa"/>
          </w:tcPr>
          <w:p w:rsidR="006073E6" w:rsidRPr="00580D04" w:rsidRDefault="006073E6" w:rsidP="00CE3DB8">
            <w:pPr>
              <w:rPr>
                <w:rFonts w:ascii="Century Gothic" w:hAnsi="Century Gothic"/>
              </w:rPr>
            </w:pPr>
            <w:r w:rsidRPr="00580D04">
              <w:rPr>
                <w:rFonts w:ascii="Century Gothic" w:hAnsi="Century Gothic"/>
              </w:rPr>
              <w:t>Productuitvoering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Digitaal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Volledigheid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Benodigdheden duidelijk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8"/>
              </w:rPr>
              <w:t>Verzorging</w:t>
            </w:r>
          </w:p>
        </w:tc>
        <w:tc>
          <w:tcPr>
            <w:tcW w:w="4394" w:type="dxa"/>
          </w:tcPr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Het spel is digitaal in te leveren (eenmalig knip- en plakwerk verrichten na printen is prima).</w:t>
            </w:r>
          </w:p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Alle spelelementen worden meegeleverd.</w:t>
            </w:r>
          </w:p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Eventuele extra benodigdheden worden benoemd en moeten simpel te verzamelen zijn.</w:t>
            </w:r>
          </w:p>
          <w:p w:rsidR="00D6646E" w:rsidRPr="00D6646E" w:rsidRDefault="006073E6" w:rsidP="00D6646E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 xml:space="preserve">Nette verzorging – correcte spelling, goed lopende zinnen – mooie decoraties – tekeningen. </w:t>
            </w:r>
          </w:p>
        </w:tc>
        <w:tc>
          <w:tcPr>
            <w:tcW w:w="1950" w:type="dxa"/>
            <w:vAlign w:val="center"/>
          </w:tcPr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36"/>
                <w:szCs w:val="16"/>
              </w:rPr>
            </w:pP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</w:p>
        </w:tc>
      </w:tr>
      <w:tr w:rsidR="006073E6" w:rsidRPr="00580D04" w:rsidTr="00D6646E">
        <w:tc>
          <w:tcPr>
            <w:tcW w:w="1980" w:type="dxa"/>
          </w:tcPr>
          <w:p w:rsidR="006073E6" w:rsidRPr="00580D04" w:rsidRDefault="006073E6" w:rsidP="00CE3DB8">
            <w:pPr>
              <w:rPr>
                <w:rFonts w:ascii="Century Gothic" w:hAnsi="Century Gothic"/>
              </w:rPr>
            </w:pPr>
            <w:r w:rsidRPr="00580D04">
              <w:rPr>
                <w:rFonts w:ascii="Century Gothic" w:hAnsi="Century Gothic"/>
              </w:rPr>
              <w:t>Overig</w:t>
            </w:r>
          </w:p>
          <w:p w:rsidR="006073E6" w:rsidRPr="006073E6" w:rsidRDefault="006073E6" w:rsidP="006073E6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>Op tijd ingeleverd</w:t>
            </w:r>
          </w:p>
          <w:p w:rsidR="006073E6" w:rsidRPr="00831700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>Proces en bijdrage van makers is duidelijk</w:t>
            </w:r>
          </w:p>
          <w:p w:rsidR="006073E6" w:rsidRPr="00580D04" w:rsidRDefault="006073E6" w:rsidP="006073E6">
            <w:pPr>
              <w:ind w:left="171"/>
              <w:contextualSpacing/>
              <w:rPr>
                <w:rFonts w:ascii="Century Gothic" w:hAnsi="Century Gothic"/>
                <w:sz w:val="18"/>
              </w:rPr>
            </w:pPr>
          </w:p>
        </w:tc>
        <w:tc>
          <w:tcPr>
            <w:tcW w:w="4394" w:type="dxa"/>
          </w:tcPr>
          <w:p w:rsidR="0057553D" w:rsidRPr="00580D04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Het spel is op tijd klaar.</w:t>
            </w:r>
          </w:p>
          <w:p w:rsidR="006073E6" w:rsidRPr="0057553D" w:rsidRDefault="0057553D" w:rsidP="0057553D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Bij het ingeleverde spel zit iets van het proces van de makers waaruit duidelijk wordt hoe het product tot stand is gekomen (bijv. foto's, video(trailer), logboek, procesverslag, eigen reflectie).</w:t>
            </w:r>
          </w:p>
        </w:tc>
        <w:tc>
          <w:tcPr>
            <w:tcW w:w="1950" w:type="dxa"/>
            <w:vAlign w:val="center"/>
          </w:tcPr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36"/>
                <w:szCs w:val="16"/>
              </w:rPr>
            </w:pP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</w:p>
        </w:tc>
      </w:tr>
      <w:tr w:rsidR="006073E6" w:rsidRPr="00580D04" w:rsidTr="00D6646E">
        <w:tc>
          <w:tcPr>
            <w:tcW w:w="2112" w:type="dxa"/>
          </w:tcPr>
          <w:p w:rsidR="006073E6" w:rsidRPr="00580D04" w:rsidRDefault="006073E6" w:rsidP="00CE3DB8">
            <w:pPr>
              <w:rPr>
                <w:rFonts w:ascii="Century Gothic" w:hAnsi="Century Gothic"/>
              </w:rPr>
            </w:pPr>
            <w:r w:rsidRPr="00580D04">
              <w:rPr>
                <w:rFonts w:ascii="Century Gothic" w:hAnsi="Century Gothic"/>
              </w:rPr>
              <w:t>Eigen criteria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>…</w:t>
            </w:r>
          </w:p>
          <w:p w:rsidR="006073E6" w:rsidRPr="00580D04" w:rsidRDefault="006073E6" w:rsidP="00CE3DB8">
            <w:pPr>
              <w:numPr>
                <w:ilvl w:val="0"/>
                <w:numId w:val="22"/>
              </w:numPr>
              <w:ind w:left="171" w:hanging="171"/>
              <w:contextualSpacing/>
              <w:rPr>
                <w:rFonts w:ascii="Century Gothic" w:hAnsi="Century Gothic"/>
                <w:sz w:val="18"/>
              </w:rPr>
            </w:pPr>
            <w:r w:rsidRPr="00580D04">
              <w:rPr>
                <w:rFonts w:ascii="Century Gothic" w:hAnsi="Century Gothic"/>
                <w:sz w:val="16"/>
              </w:rPr>
              <w:t>…</w:t>
            </w:r>
          </w:p>
        </w:tc>
        <w:tc>
          <w:tcPr>
            <w:tcW w:w="4269" w:type="dxa"/>
          </w:tcPr>
          <w:p w:rsidR="00D6646E" w:rsidRPr="00D6646E" w:rsidRDefault="006073E6" w:rsidP="00D6646E">
            <w:pPr>
              <w:numPr>
                <w:ilvl w:val="0"/>
                <w:numId w:val="22"/>
              </w:numPr>
              <w:spacing w:after="0"/>
              <w:ind w:left="175" w:hanging="175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80D04">
              <w:rPr>
                <w:rFonts w:ascii="Century Gothic" w:hAnsi="Century Gothic"/>
                <w:sz w:val="16"/>
                <w:szCs w:val="16"/>
              </w:rPr>
              <w:t>Zelf gekozen criteria die door de makers van het spel zijn toegevoegd worden toegelicht en onderbouwd: waarom is het belangrijk en hoe is dit terug te zien in het resultaat</w:t>
            </w:r>
            <w:r w:rsidR="00D6646E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943" w:type="dxa"/>
            <w:vAlign w:val="center"/>
          </w:tcPr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36"/>
                <w:szCs w:val="16"/>
              </w:rPr>
            </w:pP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sz w:val="36"/>
              </w:rPr>
              <w:sym w:font="Wingdings" w:char="F0B6"/>
            </w:r>
          </w:p>
        </w:tc>
      </w:tr>
    </w:tbl>
    <w:tbl>
      <w:tblPr>
        <w:tblStyle w:val="Tabelraster1"/>
        <w:tblpPr w:leftFromText="141" w:rightFromText="141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</w:tblGrid>
      <w:tr w:rsidR="006073E6" w:rsidRPr="00580D04" w:rsidTr="00CE3DB8">
        <w:tc>
          <w:tcPr>
            <w:tcW w:w="1975" w:type="dxa"/>
            <w:vAlign w:val="center"/>
          </w:tcPr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</w:rPr>
            </w:pPr>
            <w:r w:rsidRPr="00580D04">
              <w:rPr>
                <w:rFonts w:ascii="Century Gothic" w:hAnsi="Century Gothic"/>
              </w:rPr>
              <w:t>Eindbeoordeling</w:t>
            </w:r>
          </w:p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073E6" w:rsidRPr="00580D04" w:rsidRDefault="006073E6" w:rsidP="00CE3DB8">
            <w:pPr>
              <w:spacing w:after="0"/>
              <w:jc w:val="center"/>
              <w:rPr>
                <w:rFonts w:ascii="Century Gothic" w:hAnsi="Century Gothic"/>
                <w:sz w:val="36"/>
                <w:szCs w:val="16"/>
              </w:rPr>
            </w:pPr>
            <w:r w:rsidRPr="00580D04">
              <w:rPr>
                <w:rFonts w:ascii="Century Gothic" w:hAnsi="Century Gothic"/>
                <w:color w:val="CB0076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color w:val="CB0076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color w:val="CB0076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color w:val="CB0076"/>
                <w:sz w:val="36"/>
              </w:rPr>
              <w:sym w:font="Wingdings" w:char="F0B6"/>
            </w:r>
            <w:r w:rsidRPr="00580D04">
              <w:rPr>
                <w:rFonts w:ascii="Century Gothic" w:hAnsi="Century Gothic"/>
                <w:color w:val="CB0076"/>
                <w:sz w:val="36"/>
              </w:rPr>
              <w:sym w:font="Wingdings" w:char="F0B6"/>
            </w:r>
          </w:p>
        </w:tc>
      </w:tr>
    </w:tbl>
    <w:p w:rsidR="006073E6" w:rsidRPr="00580D04" w:rsidRDefault="006073E6" w:rsidP="006073E6">
      <w:pPr>
        <w:rPr>
          <w:rFonts w:ascii="Century Gothic" w:hAnsi="Century Gothic"/>
        </w:rPr>
      </w:pPr>
      <w:r w:rsidRPr="00580D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253775" wp14:editId="29CD4871">
                <wp:simplePos x="0" y="0"/>
                <wp:positionH relativeFrom="margin">
                  <wp:align>left</wp:align>
                </wp:positionH>
                <wp:positionV relativeFrom="paragraph">
                  <wp:posOffset>116609</wp:posOffset>
                </wp:positionV>
                <wp:extent cx="4007457" cy="1609725"/>
                <wp:effectExtent l="0" t="0" r="12700" b="28575"/>
                <wp:wrapNone/>
                <wp:docPr id="16" name="Ezelso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57" cy="1609725"/>
                        </a:xfrm>
                        <a:prstGeom prst="foldedCorne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rnd" cmpd="sng" algn="ctr">
                          <a:solidFill>
                            <a:srgbClr val="B311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DB8" w:rsidRPr="00E003A9" w:rsidRDefault="00CE3DB8" w:rsidP="006073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003A9">
                              <w:rPr>
                                <w:color w:val="000000" w:themeColor="text1"/>
                                <w:sz w:val="24"/>
                              </w:rPr>
                              <w:sym w:font="Wingdings" w:char="F03F"/>
                            </w:r>
                            <w:r w:rsidRPr="00E003A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Opmerkingen:</w:t>
                            </w:r>
                          </w:p>
                          <w:p w:rsidR="00CE3DB8" w:rsidRPr="00B744C3" w:rsidRDefault="00CE3DB8" w:rsidP="006073E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377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zelsoor 16" o:spid="_x0000_s1026" type="#_x0000_t65" style="position:absolute;margin-left:0;margin-top:9.2pt;width:315.55pt;height:126.75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" adj="18000" fillcolor="#f2f2f2" strokecolor="#830949" strokeweight=".5pt">
                <v:stroke endcap="round"/>
                <v:textbox>
                  <w:txbxContent>
                    <w:p w:rsidR="00CE3DB8" w:rsidRPr="00E003A9" w:rsidRDefault="00CE3DB8" w:rsidP="006073E6">
                      <w:pPr>
                        <w:rPr>
                          <w:color w:val="000000" w:themeColor="text1"/>
                        </w:rPr>
                      </w:pPr>
                      <w:r w:rsidRPr="00E003A9">
                        <w:rPr>
                          <w:color w:val="000000" w:themeColor="text1"/>
                          <w:sz w:val="24"/>
                        </w:rPr>
                        <w:sym w:font="Wingdings" w:char="F03F"/>
                      </w:r>
                      <w:r w:rsidRPr="00E003A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Opmerkingen:</w:t>
                      </w:r>
                    </w:p>
                    <w:p w:rsidR="00CE3DB8" w:rsidRPr="00B744C3" w:rsidRDefault="00CE3DB8" w:rsidP="006073E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3E6" w:rsidRPr="00580D04" w:rsidRDefault="006073E6" w:rsidP="006073E6">
      <w:pPr>
        <w:rPr>
          <w:rFonts w:ascii="Century Gothic" w:hAnsi="Century Gothic"/>
        </w:rPr>
      </w:pPr>
    </w:p>
    <w:p w:rsidR="006073E6" w:rsidRPr="00580D04" w:rsidRDefault="006073E6" w:rsidP="006073E6">
      <w:pPr>
        <w:rPr>
          <w:rFonts w:ascii="Century Gothic" w:hAnsi="Century Gothic"/>
        </w:rPr>
      </w:pPr>
    </w:p>
    <w:p w:rsidR="006073E6" w:rsidRDefault="006073E6">
      <w:pPr>
        <w:rPr>
          <w:b/>
        </w:rPr>
      </w:pPr>
    </w:p>
    <w:sectPr w:rsidR="006073E6" w:rsidSect="00E75647">
      <w:footerReference w:type="default" r:id="rId8"/>
      <w:endnotePr>
        <w:numFmt w:val="decimal"/>
      </w:endnotePr>
      <w:type w:val="continuous"/>
      <w:pgSz w:w="11907" w:h="16840" w:code="9"/>
      <w:pgMar w:top="102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AA" w:rsidRDefault="003622AA">
      <w:r>
        <w:separator/>
      </w:r>
    </w:p>
  </w:endnote>
  <w:endnote w:type="continuationSeparator" w:id="0">
    <w:p w:rsidR="003622AA" w:rsidRDefault="003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B8" w:rsidRDefault="00CE3DB8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</w:pPr>
    <w:r w:rsidRPr="00685A18">
      <w:rPr>
        <w:rStyle w:val="Paginanummer"/>
        <w:color w:val="C7007D"/>
      </w:rPr>
      <w:t>Informatiepunt Onderwijs &amp; Talentontwikkeling</w:t>
    </w:r>
    <w:r w:rsidR="000D7309">
      <w:rPr>
        <w:rStyle w:val="Paginanummer"/>
        <w:color w:val="C7007D"/>
      </w:rPr>
      <w:tab/>
    </w:r>
    <w:r>
      <w:rPr>
        <w:rStyle w:val="Paginanummer"/>
        <w:color w:val="C7007D"/>
      </w:rPr>
      <w:tab/>
    </w:r>
    <w:hyperlink r:id="rId1" w:history="1">
      <w:r w:rsidR="000D7309" w:rsidRPr="000D7309">
        <w:rPr>
          <w:rStyle w:val="Hyperlink"/>
          <w:u w:val="none"/>
        </w:rPr>
        <w:t>www.talentstimuleren.nl</w:t>
      </w:r>
    </w:hyperlink>
    <w:r w:rsidR="000D7309" w:rsidRPr="00EA04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Style w:val="Paginanummer"/>
        <w:color w:val="C7007D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1" layoutInCell="1" allowOverlap="1" wp14:anchorId="15DF7027" wp14:editId="37DE4C6E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1" name="Afbeelding 1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AA" w:rsidRDefault="003622AA">
      <w:r>
        <w:separator/>
      </w:r>
    </w:p>
  </w:footnote>
  <w:footnote w:type="continuationSeparator" w:id="0">
    <w:p w:rsidR="003622AA" w:rsidRDefault="0036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C2798"/>
    <w:multiLevelType w:val="hybridMultilevel"/>
    <w:tmpl w:val="93965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37D7A"/>
    <w:multiLevelType w:val="hybridMultilevel"/>
    <w:tmpl w:val="B0BE15EA"/>
    <w:lvl w:ilvl="0" w:tplc="EB7448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3DE1"/>
    <w:multiLevelType w:val="hybridMultilevel"/>
    <w:tmpl w:val="76867BAE"/>
    <w:lvl w:ilvl="0" w:tplc="AC7C7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42265"/>
    <w:multiLevelType w:val="hybridMultilevel"/>
    <w:tmpl w:val="9A007966"/>
    <w:lvl w:ilvl="0" w:tplc="AC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0A00"/>
    <w:multiLevelType w:val="hybridMultilevel"/>
    <w:tmpl w:val="7D908A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C65C9"/>
    <w:multiLevelType w:val="hybridMultilevel"/>
    <w:tmpl w:val="30C2E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78EE"/>
    <w:multiLevelType w:val="hybridMultilevel"/>
    <w:tmpl w:val="E33E7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D70A4"/>
    <w:multiLevelType w:val="hybridMultilevel"/>
    <w:tmpl w:val="282690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28A1"/>
    <w:multiLevelType w:val="hybridMultilevel"/>
    <w:tmpl w:val="B044A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22"/>
  </w:num>
  <w:num w:numId="7">
    <w:abstractNumId w:val="15"/>
  </w:num>
  <w:num w:numId="8">
    <w:abstractNumId w:val="5"/>
  </w:num>
  <w:num w:numId="9">
    <w:abstractNumId w:val="33"/>
  </w:num>
  <w:num w:numId="10">
    <w:abstractNumId w:val="11"/>
  </w:num>
  <w:num w:numId="11">
    <w:abstractNumId w:val="4"/>
  </w:num>
  <w:num w:numId="12">
    <w:abstractNumId w:val="0"/>
  </w:num>
  <w:num w:numId="13">
    <w:abstractNumId w:val="24"/>
  </w:num>
  <w:num w:numId="14">
    <w:abstractNumId w:val="2"/>
  </w:num>
  <w:num w:numId="15">
    <w:abstractNumId w:val="1"/>
  </w:num>
  <w:num w:numId="16">
    <w:abstractNumId w:val="23"/>
  </w:num>
  <w:num w:numId="17">
    <w:abstractNumId w:val="25"/>
  </w:num>
  <w:num w:numId="18">
    <w:abstractNumId w:val="14"/>
  </w:num>
  <w:num w:numId="19">
    <w:abstractNumId w:val="29"/>
  </w:num>
  <w:num w:numId="20">
    <w:abstractNumId w:val="21"/>
  </w:num>
  <w:num w:numId="21">
    <w:abstractNumId w:val="32"/>
  </w:num>
  <w:num w:numId="22">
    <w:abstractNumId w:val="6"/>
  </w:num>
  <w:num w:numId="23">
    <w:abstractNumId w:val="26"/>
  </w:num>
  <w:num w:numId="24">
    <w:abstractNumId w:val="18"/>
  </w:num>
  <w:num w:numId="25">
    <w:abstractNumId w:val="20"/>
  </w:num>
  <w:num w:numId="26">
    <w:abstractNumId w:val="27"/>
  </w:num>
  <w:num w:numId="27">
    <w:abstractNumId w:val="8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13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31F1C"/>
    <w:rsid w:val="00035611"/>
    <w:rsid w:val="00047A33"/>
    <w:rsid w:val="000514F1"/>
    <w:rsid w:val="00057A76"/>
    <w:rsid w:val="00060E59"/>
    <w:rsid w:val="000717D0"/>
    <w:rsid w:val="000957EC"/>
    <w:rsid w:val="000A22A0"/>
    <w:rsid w:val="000B6707"/>
    <w:rsid w:val="000C4E48"/>
    <w:rsid w:val="000D4933"/>
    <w:rsid w:val="000D7309"/>
    <w:rsid w:val="000D73B7"/>
    <w:rsid w:val="000E6786"/>
    <w:rsid w:val="000F582B"/>
    <w:rsid w:val="001010FD"/>
    <w:rsid w:val="0012509C"/>
    <w:rsid w:val="001410D5"/>
    <w:rsid w:val="001457F1"/>
    <w:rsid w:val="00160CAA"/>
    <w:rsid w:val="001615E3"/>
    <w:rsid w:val="00167DA8"/>
    <w:rsid w:val="001A565A"/>
    <w:rsid w:val="001A7049"/>
    <w:rsid w:val="001B1E04"/>
    <w:rsid w:val="001B7C65"/>
    <w:rsid w:val="001C37F6"/>
    <w:rsid w:val="001F58F0"/>
    <w:rsid w:val="00227972"/>
    <w:rsid w:val="00235D22"/>
    <w:rsid w:val="00237542"/>
    <w:rsid w:val="0024065C"/>
    <w:rsid w:val="00245059"/>
    <w:rsid w:val="00287B77"/>
    <w:rsid w:val="002B5A9A"/>
    <w:rsid w:val="002E0FAA"/>
    <w:rsid w:val="002E1EC7"/>
    <w:rsid w:val="00301C21"/>
    <w:rsid w:val="00307B43"/>
    <w:rsid w:val="0031516F"/>
    <w:rsid w:val="00326F1C"/>
    <w:rsid w:val="0032780A"/>
    <w:rsid w:val="00354F01"/>
    <w:rsid w:val="00356E76"/>
    <w:rsid w:val="003622AA"/>
    <w:rsid w:val="00373578"/>
    <w:rsid w:val="00382267"/>
    <w:rsid w:val="003934E2"/>
    <w:rsid w:val="003B187C"/>
    <w:rsid w:val="003B45D3"/>
    <w:rsid w:val="003B4DCC"/>
    <w:rsid w:val="003D0533"/>
    <w:rsid w:val="003E09E7"/>
    <w:rsid w:val="003E0EA5"/>
    <w:rsid w:val="004346AB"/>
    <w:rsid w:val="0047522D"/>
    <w:rsid w:val="004866D0"/>
    <w:rsid w:val="00487297"/>
    <w:rsid w:val="00490BDE"/>
    <w:rsid w:val="00490F00"/>
    <w:rsid w:val="00493AA5"/>
    <w:rsid w:val="004B0DC7"/>
    <w:rsid w:val="004D39AD"/>
    <w:rsid w:val="004F4634"/>
    <w:rsid w:val="0052617F"/>
    <w:rsid w:val="005500D4"/>
    <w:rsid w:val="0057553D"/>
    <w:rsid w:val="00580504"/>
    <w:rsid w:val="00590A62"/>
    <w:rsid w:val="005C4831"/>
    <w:rsid w:val="005C6BE5"/>
    <w:rsid w:val="005C6EAE"/>
    <w:rsid w:val="005F4603"/>
    <w:rsid w:val="006073E6"/>
    <w:rsid w:val="006134E4"/>
    <w:rsid w:val="00614BC7"/>
    <w:rsid w:val="00617C84"/>
    <w:rsid w:val="0062229F"/>
    <w:rsid w:val="00631BF0"/>
    <w:rsid w:val="00656EDD"/>
    <w:rsid w:val="00657CB9"/>
    <w:rsid w:val="00675D73"/>
    <w:rsid w:val="00685A18"/>
    <w:rsid w:val="00693CAB"/>
    <w:rsid w:val="006B43F3"/>
    <w:rsid w:val="006D0A84"/>
    <w:rsid w:val="006D7629"/>
    <w:rsid w:val="006E051B"/>
    <w:rsid w:val="006E166D"/>
    <w:rsid w:val="00701107"/>
    <w:rsid w:val="00741BBF"/>
    <w:rsid w:val="00751051"/>
    <w:rsid w:val="00762834"/>
    <w:rsid w:val="007823BE"/>
    <w:rsid w:val="007B548B"/>
    <w:rsid w:val="007C70C2"/>
    <w:rsid w:val="007E3ABF"/>
    <w:rsid w:val="007F016D"/>
    <w:rsid w:val="008038A1"/>
    <w:rsid w:val="00807BF9"/>
    <w:rsid w:val="0083679F"/>
    <w:rsid w:val="00841885"/>
    <w:rsid w:val="00841DAE"/>
    <w:rsid w:val="00860DE7"/>
    <w:rsid w:val="00877717"/>
    <w:rsid w:val="00884E7D"/>
    <w:rsid w:val="0088760E"/>
    <w:rsid w:val="00890B33"/>
    <w:rsid w:val="00890D6F"/>
    <w:rsid w:val="008E38B5"/>
    <w:rsid w:val="008E5F34"/>
    <w:rsid w:val="008F2887"/>
    <w:rsid w:val="0090695D"/>
    <w:rsid w:val="00911514"/>
    <w:rsid w:val="00930768"/>
    <w:rsid w:val="009320DE"/>
    <w:rsid w:val="00954838"/>
    <w:rsid w:val="00963254"/>
    <w:rsid w:val="00991599"/>
    <w:rsid w:val="00995FAA"/>
    <w:rsid w:val="009D59F7"/>
    <w:rsid w:val="009E37AA"/>
    <w:rsid w:val="00A16C82"/>
    <w:rsid w:val="00A41ED6"/>
    <w:rsid w:val="00A50D46"/>
    <w:rsid w:val="00A62CF2"/>
    <w:rsid w:val="00AA4089"/>
    <w:rsid w:val="00AA5FFB"/>
    <w:rsid w:val="00AC5978"/>
    <w:rsid w:val="00AD3B05"/>
    <w:rsid w:val="00AF3289"/>
    <w:rsid w:val="00B0424A"/>
    <w:rsid w:val="00B1225C"/>
    <w:rsid w:val="00B351B5"/>
    <w:rsid w:val="00B3675D"/>
    <w:rsid w:val="00B41416"/>
    <w:rsid w:val="00B6017A"/>
    <w:rsid w:val="00B74901"/>
    <w:rsid w:val="00BA3D86"/>
    <w:rsid w:val="00BB2200"/>
    <w:rsid w:val="00BB2DB8"/>
    <w:rsid w:val="00BB788A"/>
    <w:rsid w:val="00BC4320"/>
    <w:rsid w:val="00BC6EBC"/>
    <w:rsid w:val="00BD10E4"/>
    <w:rsid w:val="00BE5645"/>
    <w:rsid w:val="00BF3B4B"/>
    <w:rsid w:val="00C10DA2"/>
    <w:rsid w:val="00C458E6"/>
    <w:rsid w:val="00C47A7B"/>
    <w:rsid w:val="00C54834"/>
    <w:rsid w:val="00C75600"/>
    <w:rsid w:val="00CA1929"/>
    <w:rsid w:val="00CB0EC5"/>
    <w:rsid w:val="00CC3512"/>
    <w:rsid w:val="00CE257A"/>
    <w:rsid w:val="00CE3DB8"/>
    <w:rsid w:val="00CF6CB9"/>
    <w:rsid w:val="00D12C96"/>
    <w:rsid w:val="00D1523C"/>
    <w:rsid w:val="00D355DF"/>
    <w:rsid w:val="00D37E72"/>
    <w:rsid w:val="00D64816"/>
    <w:rsid w:val="00D6646E"/>
    <w:rsid w:val="00D673EC"/>
    <w:rsid w:val="00D746F9"/>
    <w:rsid w:val="00DA50A2"/>
    <w:rsid w:val="00DB21B0"/>
    <w:rsid w:val="00DB4A49"/>
    <w:rsid w:val="00DC2D85"/>
    <w:rsid w:val="00DD4603"/>
    <w:rsid w:val="00DD5588"/>
    <w:rsid w:val="00DD747C"/>
    <w:rsid w:val="00E05F4D"/>
    <w:rsid w:val="00E26E8C"/>
    <w:rsid w:val="00E27070"/>
    <w:rsid w:val="00E51397"/>
    <w:rsid w:val="00E562BA"/>
    <w:rsid w:val="00E65772"/>
    <w:rsid w:val="00E65979"/>
    <w:rsid w:val="00E75647"/>
    <w:rsid w:val="00EA0470"/>
    <w:rsid w:val="00EA2DE3"/>
    <w:rsid w:val="00EC21DA"/>
    <w:rsid w:val="00ED3F2E"/>
    <w:rsid w:val="00EF0B82"/>
    <w:rsid w:val="00F076CE"/>
    <w:rsid w:val="00F139C9"/>
    <w:rsid w:val="00F35962"/>
    <w:rsid w:val="00F41DBC"/>
    <w:rsid w:val="00F4343E"/>
    <w:rsid w:val="00F43641"/>
    <w:rsid w:val="00F55589"/>
    <w:rsid w:val="00F55ABC"/>
    <w:rsid w:val="00F6642A"/>
    <w:rsid w:val="00F87CA5"/>
    <w:rsid w:val="00FA0393"/>
    <w:rsid w:val="00FA0DE5"/>
    <w:rsid w:val="00FB7754"/>
    <w:rsid w:val="00FE38FA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  <w:style w:type="table" w:customStyle="1" w:styleId="Tabelraster1">
    <w:name w:val="Tabelraster1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4D39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83DC-831D-4AC5-A086-DABABDC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3</cp:revision>
  <cp:lastPrinted>2014-03-24T11:05:00Z</cp:lastPrinted>
  <dcterms:created xsi:type="dcterms:W3CDTF">2015-10-07T21:32:00Z</dcterms:created>
  <dcterms:modified xsi:type="dcterms:W3CDTF">2015-10-07T21:34:00Z</dcterms:modified>
</cp:coreProperties>
</file>